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67723" w:rsidTr="00367723">
        <w:trPr>
          <w:trHeight w:val="3969"/>
        </w:trPr>
        <w:tc>
          <w:tcPr>
            <w:tcW w:w="3070" w:type="dxa"/>
          </w:tcPr>
          <w:p w:rsidR="00367723" w:rsidRDefault="00367723">
            <w:r w:rsidRPr="00367723">
              <w:rPr>
                <w:b/>
              </w:rPr>
              <w:t xml:space="preserve">GF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fırsatların</w:t>
            </w:r>
            <w:proofErr w:type="gramEnd"/>
            <w:r>
              <w:t xml:space="preserve"> avantajı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ZF  STRATEJİLERİ</w:t>
            </w:r>
            <w:proofErr w:type="gramEnd"/>
            <w:r>
              <w:t xml:space="preserve"> zayıflığı yenmek için fırsatları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 xml:space="preserve">GT </w:t>
            </w:r>
            <w:r w:rsidR="005F010D" w:rsidRPr="00367723">
              <w:rPr>
                <w:b/>
              </w:rPr>
              <w:t>STRATEJİLERİ</w:t>
            </w:r>
            <w:r w:rsidR="005F010D">
              <w:t xml:space="preserve"> tehditleri</w:t>
            </w:r>
            <w:r>
              <w:t xml:space="preserve"> uzaklaştırmak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ZT  STRATEJİLERİ</w:t>
            </w:r>
            <w:proofErr w:type="gramEnd"/>
            <w:r>
              <w:t xml:space="preserve"> zayıflığı azalt tehditlerden kurtul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GÜÇLÜ YÖNLER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  <w:r w:rsidR="00CE1E00">
              <w:t xml:space="preserve">- </w:t>
            </w:r>
            <w:r w:rsidR="00CE1E00">
              <w:t>Bütçede en büyük payın eğitime ayrılması.</w:t>
            </w:r>
          </w:p>
          <w:p w:rsidR="00367723" w:rsidRDefault="00367723" w:rsidP="00367723">
            <w:r>
              <w:t>2</w:t>
            </w:r>
            <w:r w:rsidR="00CE1E00">
              <w:t xml:space="preserve">- </w:t>
            </w:r>
            <w:r w:rsidR="00CE1E00">
              <w:t>Teknolojik gelişmelerin eğitimde etkin kullanımı(e-</w:t>
            </w:r>
            <w:proofErr w:type="gramStart"/>
            <w:r w:rsidR="00CE1E00">
              <w:t>modül</w:t>
            </w:r>
            <w:proofErr w:type="gramEnd"/>
            <w:r w:rsidR="00CE1E00">
              <w:t>, e-devlet)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  <w:r w:rsidR="00CE1E00">
              <w:t>-</w:t>
            </w:r>
            <w:r w:rsidR="00CE1E00">
              <w:rPr>
                <w:rFonts w:ascii="Calibri" w:hAnsi="Calibri" w:cs="Calibri"/>
                <w:color w:val="000000"/>
              </w:rPr>
              <w:t xml:space="preserve"> </w:t>
            </w:r>
            <w:r w:rsidR="00CE1E00">
              <w:rPr>
                <w:rFonts w:ascii="Calibri" w:hAnsi="Calibri" w:cs="Calibri"/>
                <w:color w:val="000000"/>
              </w:rPr>
              <w:t>Bireysel gelişime yönelik çok fazla olanak bulunmaması</w:t>
            </w:r>
          </w:p>
          <w:p w:rsidR="00367723" w:rsidRDefault="00367723" w:rsidP="00367723">
            <w:r>
              <w:t>2</w:t>
            </w:r>
            <w:r w:rsidR="00CE1E00">
              <w:t>-</w:t>
            </w:r>
            <w:r w:rsidR="00CE1E00">
              <w:rPr>
                <w:rFonts w:ascii="Calibri" w:hAnsi="Calibri" w:cs="Calibri"/>
                <w:color w:val="000000"/>
              </w:rPr>
              <w:t xml:space="preserve"> </w:t>
            </w:r>
            <w:r w:rsidR="00CE1E00">
              <w:rPr>
                <w:rFonts w:ascii="Calibri" w:hAnsi="Calibri" w:cs="Calibri"/>
                <w:color w:val="000000"/>
              </w:rPr>
              <w:t>Kurum yapısında sık sık görev değişikliklerin olması</w:t>
            </w:r>
          </w:p>
          <w:p w:rsidR="00367723" w:rsidRDefault="00367723" w:rsidP="00367723">
            <w:r>
              <w:t>3</w:t>
            </w:r>
            <w:r w:rsidR="00CE1E00">
              <w:t>-</w:t>
            </w:r>
            <w:r w:rsidR="00CE1E00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CE1E00">
              <w:rPr>
                <w:rFonts w:ascii="Calibri" w:hAnsi="Calibri" w:cs="Calibri"/>
                <w:color w:val="000000"/>
              </w:rPr>
              <w:t>Hizmetiçi</w:t>
            </w:r>
            <w:proofErr w:type="spellEnd"/>
            <w:r w:rsidR="00CE1E00">
              <w:rPr>
                <w:rFonts w:ascii="Calibri" w:hAnsi="Calibri" w:cs="Calibri"/>
                <w:color w:val="000000"/>
              </w:rPr>
              <w:t xml:space="preserve"> eğitime ayrılan bütçenin yetersizliği</w:t>
            </w:r>
          </w:p>
          <w:p w:rsidR="00367723" w:rsidRDefault="00367723" w:rsidP="00367723">
            <w:r>
              <w:t>4</w:t>
            </w:r>
            <w:r w:rsidR="00CE1E00">
              <w:t>-</w:t>
            </w:r>
            <w:r w:rsidR="00CE1E00">
              <w:rPr>
                <w:rFonts w:ascii="Calibri" w:hAnsi="Calibri" w:cs="Calibri"/>
                <w:color w:val="000000"/>
              </w:rPr>
              <w:t xml:space="preserve"> </w:t>
            </w:r>
            <w:r w:rsidR="00CE1E00">
              <w:rPr>
                <w:rFonts w:ascii="Calibri" w:hAnsi="Calibri" w:cs="Calibri"/>
                <w:color w:val="000000"/>
              </w:rPr>
              <w:t>Öğretmenlerin teknoloji cihazları kullanmada yetersiz kalması</w:t>
            </w:r>
          </w:p>
          <w:p w:rsidR="00367723" w:rsidRDefault="00367723" w:rsidP="00367723"/>
        </w:tc>
      </w:tr>
      <w:tr w:rsidR="00367723" w:rsidTr="00367723">
        <w:trPr>
          <w:trHeight w:val="5531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FIRSATLAR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  <w:r w:rsidR="00CE1E00">
              <w:t xml:space="preserve">- </w:t>
            </w:r>
            <w:r w:rsidR="00CE1E00">
              <w:t xml:space="preserve">Eğitimde başarı yaklaşımının ve </w:t>
            </w:r>
            <w:proofErr w:type="spellStart"/>
            <w:r w:rsidR="00CE1E00">
              <w:t>polkitika</w:t>
            </w:r>
            <w:proofErr w:type="spellEnd"/>
            <w:r w:rsidR="00CE1E00">
              <w:t xml:space="preserve"> anlayışının uyuşması</w:t>
            </w:r>
          </w:p>
          <w:p w:rsidR="001075AE" w:rsidRDefault="001075AE" w:rsidP="001075AE">
            <w:r>
              <w:t>2</w:t>
            </w:r>
            <w:r w:rsidR="00CE1E00">
              <w:t xml:space="preserve">- </w:t>
            </w:r>
            <w:r w:rsidR="00CE1E00">
              <w:t>Kaynak aktarımında eğitime öncelik verilmesi</w:t>
            </w:r>
          </w:p>
          <w:p w:rsidR="001075AE" w:rsidRPr="00DD02BD" w:rsidRDefault="001075AE" w:rsidP="001075AE"/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  <w:r w:rsidR="00CB56E6">
              <w:t>-</w:t>
            </w:r>
            <w:r w:rsidR="00D16CE0">
              <w:t xml:space="preserve">Testlerin niteliğini arttırmaya yönelik </w:t>
            </w:r>
            <w:proofErr w:type="gramStart"/>
            <w:r w:rsidR="00D16CE0">
              <w:t>modül</w:t>
            </w:r>
            <w:proofErr w:type="gramEnd"/>
            <w:r w:rsidR="00D16CE0">
              <w:t xml:space="preserve"> oluşturulacak, alanında uzman tüm öğretmenlerin bu modülde bilgi paylaşımına yönelik çalışmalar yapılacaktır.   </w:t>
            </w:r>
            <w:r w:rsidR="00E65611">
              <w:t>(g1-f1)</w:t>
            </w:r>
          </w:p>
          <w:p w:rsidR="00367723" w:rsidRDefault="00367723" w:rsidP="00367723">
            <w:r>
              <w:t>2</w:t>
            </w:r>
            <w:r w:rsidR="00CB56E6">
              <w:t>-</w:t>
            </w:r>
            <w:r w:rsidR="00D16CE0">
              <w:t>Hizmetiçi eğitim faaliyetleri aracılığı ile uygulayıcı kontenjanının arttırılması sağlanacaktır.</w:t>
            </w:r>
            <w:r w:rsidR="00E65611">
              <w:t>(g2-f2)</w:t>
            </w:r>
          </w:p>
          <w:p w:rsidR="00367723" w:rsidRDefault="00367723" w:rsidP="00367723"/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  <w:r w:rsidR="004C72D0">
              <w:t>-Kaynak aktarımının bireysel gelişim için etkin kullanımı sağlanacaktır.</w:t>
            </w:r>
            <w:r w:rsidR="00BF11CF">
              <w:t>(z1,</w:t>
            </w:r>
            <w:r w:rsidR="00C77C03">
              <w:t>z</w:t>
            </w:r>
            <w:bookmarkStart w:id="0" w:name="_GoBack"/>
            <w:bookmarkEnd w:id="0"/>
            <w:r w:rsidR="00BF11CF">
              <w:t>2-f2)</w:t>
            </w:r>
          </w:p>
          <w:p w:rsidR="00367723" w:rsidRDefault="00367723" w:rsidP="00367723"/>
        </w:tc>
      </w:tr>
      <w:tr w:rsidR="00367723" w:rsidTr="001075AE">
        <w:trPr>
          <w:trHeight w:val="3723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TEHDİTLER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  <w:r w:rsidR="0017014A">
              <w:rPr>
                <w:rFonts w:ascii="Calibri" w:hAnsi="Calibri" w:cs="Calibri"/>
                <w:color w:val="000000"/>
              </w:rPr>
              <w:t xml:space="preserve"> </w:t>
            </w:r>
            <w:r w:rsidR="0017014A">
              <w:rPr>
                <w:rFonts w:ascii="Calibri" w:hAnsi="Calibri" w:cs="Calibri"/>
                <w:color w:val="000000"/>
              </w:rPr>
              <w:t>Eğitim politikalarının ihtiyaç analizi yapılmadan belirlenmesi</w:t>
            </w:r>
          </w:p>
          <w:p w:rsidR="001075AE" w:rsidRDefault="001075AE" w:rsidP="001075AE">
            <w:r>
              <w:t>2</w:t>
            </w:r>
            <w:r w:rsidR="00AB78F4">
              <w:rPr>
                <w:rFonts w:ascii="Calibri" w:hAnsi="Calibri" w:cs="Calibri"/>
                <w:color w:val="000000"/>
              </w:rPr>
              <w:t xml:space="preserve"> </w:t>
            </w:r>
            <w:r w:rsidR="00AB78F4">
              <w:rPr>
                <w:rFonts w:ascii="Calibri" w:hAnsi="Calibri" w:cs="Calibri"/>
                <w:color w:val="000000"/>
              </w:rPr>
              <w:t>MEB personelinin ekonomik düzeylerinin yetersiz olması</w:t>
            </w:r>
          </w:p>
          <w:p w:rsidR="001075AE" w:rsidRDefault="001075AE" w:rsidP="001075AE">
            <w:r>
              <w:t>3</w:t>
            </w:r>
          </w:p>
          <w:p w:rsidR="001075AE" w:rsidRDefault="001075AE" w:rsidP="001075AE">
            <w:r>
              <w:t>4</w:t>
            </w:r>
          </w:p>
          <w:p w:rsidR="001075AE" w:rsidRPr="001075AE" w:rsidRDefault="001075AE" w:rsidP="001075AE">
            <w:pPr>
              <w:rPr>
                <w:b/>
              </w:rPr>
            </w:pPr>
            <w:r>
              <w:t>5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  <w:r w:rsidR="004C72D0">
              <w:t>-İhtiyaç analizleri teknolojik imkânlar göz önüne alınarak değerlendirilecektir.</w:t>
            </w:r>
          </w:p>
          <w:p w:rsidR="001075AE" w:rsidRDefault="001075AE" w:rsidP="001075AE">
            <w:r>
              <w:t>2</w:t>
            </w:r>
            <w:r w:rsidR="004C72D0">
              <w:t>-MEB Personeline teknolojik yönden destek sağlanacaktır.</w:t>
            </w:r>
          </w:p>
          <w:p w:rsidR="001075AE" w:rsidRDefault="001075AE" w:rsidP="001075AE">
            <w:r>
              <w:t>3</w:t>
            </w:r>
          </w:p>
          <w:p w:rsidR="001075AE" w:rsidRDefault="001075AE" w:rsidP="001075AE">
            <w:r>
              <w:t>4</w:t>
            </w:r>
          </w:p>
          <w:p w:rsidR="001075AE" w:rsidRPr="001075AE" w:rsidRDefault="001075AE" w:rsidP="001075AE">
            <w:pPr>
              <w:rPr>
                <w:b/>
              </w:rPr>
            </w:pPr>
            <w:r>
              <w:t>5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  <w:r w:rsidR="004C72D0">
              <w:t>-Eğitim politikaları hizmet içi eğitimler yolu ile bireysel gelişimi sağlanacak şekilde belirlenecektir.</w:t>
            </w:r>
          </w:p>
          <w:p w:rsidR="001075AE" w:rsidRDefault="001075AE" w:rsidP="001075AE">
            <w:r>
              <w:t>2</w:t>
            </w:r>
          </w:p>
          <w:p w:rsidR="001075AE" w:rsidRDefault="001075AE" w:rsidP="001075AE">
            <w:r>
              <w:t>3</w:t>
            </w:r>
          </w:p>
          <w:p w:rsidR="001075AE" w:rsidRDefault="001075AE" w:rsidP="001075AE">
            <w:r>
              <w:t>4</w:t>
            </w:r>
          </w:p>
          <w:p w:rsidR="001075AE" w:rsidRPr="001075AE" w:rsidRDefault="001075AE" w:rsidP="001075AE">
            <w:pPr>
              <w:rPr>
                <w:b/>
              </w:rPr>
            </w:pPr>
            <w:r>
              <w:t>5</w:t>
            </w:r>
          </w:p>
        </w:tc>
      </w:tr>
    </w:tbl>
    <w:p w:rsidR="00B30FAF" w:rsidRDefault="00B30FAF"/>
    <w:sectPr w:rsidR="00B30FAF" w:rsidSect="00367723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73" w:rsidRDefault="00743573" w:rsidP="00367723">
      <w:pPr>
        <w:spacing w:after="0" w:line="240" w:lineRule="auto"/>
      </w:pPr>
      <w:r>
        <w:separator/>
      </w:r>
    </w:p>
  </w:endnote>
  <w:endnote w:type="continuationSeparator" w:id="0">
    <w:p w:rsidR="00743573" w:rsidRDefault="00743573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73" w:rsidRDefault="00743573" w:rsidP="00367723">
      <w:pPr>
        <w:spacing w:after="0" w:line="240" w:lineRule="auto"/>
      </w:pPr>
      <w:r>
        <w:separator/>
      </w:r>
    </w:p>
  </w:footnote>
  <w:footnote w:type="continuationSeparator" w:id="0">
    <w:p w:rsidR="00743573" w:rsidRDefault="00743573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723"/>
    <w:rsid w:val="001075AE"/>
    <w:rsid w:val="0017014A"/>
    <w:rsid w:val="002271C1"/>
    <w:rsid w:val="00367723"/>
    <w:rsid w:val="004C72D0"/>
    <w:rsid w:val="00526E56"/>
    <w:rsid w:val="005F010D"/>
    <w:rsid w:val="00743573"/>
    <w:rsid w:val="008C3886"/>
    <w:rsid w:val="009070B5"/>
    <w:rsid w:val="00AB78F4"/>
    <w:rsid w:val="00B30FAF"/>
    <w:rsid w:val="00BF11CF"/>
    <w:rsid w:val="00C77C03"/>
    <w:rsid w:val="00CB56E6"/>
    <w:rsid w:val="00CE1E00"/>
    <w:rsid w:val="00D16CE0"/>
    <w:rsid w:val="00DD02BD"/>
    <w:rsid w:val="00E6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723"/>
  </w:style>
  <w:style w:type="paragraph" w:styleId="Altbilgi">
    <w:name w:val="footer"/>
    <w:basedOn w:val="Normal"/>
    <w:link w:val="Al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a</cp:lastModifiedBy>
  <cp:revision>26</cp:revision>
  <dcterms:created xsi:type="dcterms:W3CDTF">2013-11-07T07:34:00Z</dcterms:created>
  <dcterms:modified xsi:type="dcterms:W3CDTF">2013-11-07T09:38:00Z</dcterms:modified>
</cp:coreProperties>
</file>